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9D" w:rsidRPr="000C049D" w:rsidRDefault="006B6796" w:rsidP="006B6796">
      <w:pPr>
        <w:tabs>
          <w:tab w:val="left" w:pos="488"/>
          <w:tab w:val="center" w:pos="4513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50"/>
          <w:szCs w:val="50"/>
        </w:rPr>
      </w:pPr>
      <w:r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ab/>
      </w:r>
      <w:r w:rsidR="000C049D" w:rsidRPr="000C049D">
        <w:rPr>
          <w:rFonts w:ascii="TH SarabunIT๙" w:eastAsia="Times New Roman" w:hAnsi="TH SarabunIT๙" w:cs="TH SarabunIT๙"/>
          <w:b/>
          <w:bCs/>
          <w:noProof/>
          <w:sz w:val="50"/>
          <w:szCs w:val="50"/>
        </w:rPr>
        <w:drawing>
          <wp:anchor distT="0" distB="0" distL="114300" distR="114300" simplePos="0" relativeHeight="251659264" behindDoc="1" locked="0" layoutInCell="0" allowOverlap="1" wp14:anchorId="6628C414" wp14:editId="44F70F34">
            <wp:simplePos x="0" y="0"/>
            <wp:positionH relativeFrom="column">
              <wp:posOffset>50165</wp:posOffset>
            </wp:positionH>
            <wp:positionV relativeFrom="paragraph">
              <wp:posOffset>-101600</wp:posOffset>
            </wp:positionV>
            <wp:extent cx="518160" cy="582295"/>
            <wp:effectExtent l="0" t="0" r="0" b="8255"/>
            <wp:wrapNone/>
            <wp:docPr id="1" name="รูปภาพ 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49D" w:rsidRPr="000C049D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0C049D" w:rsidRPr="00C80A5A" w:rsidRDefault="000C049D" w:rsidP="000C049D">
      <w:pPr>
        <w:spacing w:before="120" w:after="0" w:line="240" w:lineRule="auto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C80A5A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ส่วนราชการ</w:t>
      </w:r>
      <w:r w:rsidRPr="00C80A5A"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  <w:r w:rsidRPr="00C80A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 งานนิติการ  สำนักงานเทศบาลตำบลทะเลน้อย</w:t>
      </w:r>
      <w:r w:rsidRPr="00C80A5A">
        <w:rPr>
          <w:rFonts w:ascii="TH SarabunIT๙" w:eastAsia="Times New Roman" w:hAnsi="TH SarabunIT๙" w:cs="TH SarabunIT๙"/>
          <w:sz w:val="31"/>
          <w:szCs w:val="31"/>
        </w:rPr>
        <w:t xml:space="preserve">  </w:t>
      </w:r>
      <w:r w:rsidRPr="00C80A5A">
        <w:rPr>
          <w:rFonts w:ascii="TH SarabunIT๙" w:eastAsia="Times New Roman" w:hAnsi="TH SarabunIT๙" w:cs="TH SarabunIT๙" w:hint="cs"/>
          <w:sz w:val="31"/>
          <w:szCs w:val="31"/>
          <w:cs/>
        </w:rPr>
        <w:t>โทร. 0-7460-3569</w:t>
      </w:r>
    </w:p>
    <w:p w:rsidR="000C049D" w:rsidRPr="00C80A5A" w:rsidRDefault="000C049D" w:rsidP="000C049D">
      <w:pPr>
        <w:spacing w:after="0" w:line="240" w:lineRule="auto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C80A5A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ที่</w:t>
      </w:r>
      <w:r w:rsidRPr="00C80A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proofErr w:type="spellStart"/>
      <w:r w:rsidRPr="00C80A5A">
        <w:rPr>
          <w:rFonts w:ascii="TH SarabunIT๙" w:eastAsia="Times New Roman" w:hAnsi="TH SarabunIT๙" w:cs="TH SarabunIT๙" w:hint="cs"/>
          <w:sz w:val="31"/>
          <w:szCs w:val="31"/>
          <w:cs/>
        </w:rPr>
        <w:t>พท</w:t>
      </w:r>
      <w:proofErr w:type="spellEnd"/>
      <w:r w:rsidRPr="00C80A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54701/</w:t>
      </w:r>
      <w:r w:rsidRPr="00C80A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C80A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C80A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C80A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C80A5A">
        <w:rPr>
          <w:rFonts w:ascii="TH SarabunIT๙" w:eastAsia="Times New Roman" w:hAnsi="TH SarabunIT๙" w:cs="TH SarabunIT๙"/>
          <w:sz w:val="31"/>
          <w:szCs w:val="31"/>
          <w:cs/>
        </w:rPr>
        <w:tab/>
        <w:t xml:space="preserve"> </w:t>
      </w:r>
      <w:r w:rsidRPr="00C80A5A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 xml:space="preserve"> </w:t>
      </w:r>
      <w:r w:rsidRPr="00C80A5A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วันที่</w:t>
      </w:r>
      <w:r w:rsidR="00A82B82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8</w:t>
      </w:r>
      <w:r w:rsidR="00156566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</w:t>
      </w:r>
      <w:r w:rsidR="00A82B82">
        <w:rPr>
          <w:rFonts w:ascii="TH SarabunIT๙" w:eastAsia="Times New Roman" w:hAnsi="TH SarabunIT๙" w:cs="TH SarabunIT๙" w:hint="cs"/>
          <w:sz w:val="31"/>
          <w:szCs w:val="31"/>
          <w:cs/>
        </w:rPr>
        <w:t>กรกฎา</w:t>
      </w:r>
      <w:r w:rsidR="001C49EB">
        <w:rPr>
          <w:rFonts w:ascii="TH SarabunIT๙" w:eastAsia="Times New Roman" w:hAnsi="TH SarabunIT๙" w:cs="TH SarabunIT๙" w:hint="cs"/>
          <w:sz w:val="31"/>
          <w:szCs w:val="31"/>
          <w:cs/>
        </w:rPr>
        <w:t>คม</w:t>
      </w:r>
      <w:r w:rsidRPr="00C80A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2563</w:t>
      </w:r>
    </w:p>
    <w:p w:rsidR="000C049D" w:rsidRPr="00C80A5A" w:rsidRDefault="000C049D" w:rsidP="000C049D">
      <w:pPr>
        <w:pBdr>
          <w:bottom w:val="single" w:sz="4" w:space="1" w:color="auto"/>
        </w:pBdr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C80A5A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เรื่อง</w:t>
      </w:r>
      <w:r w:rsidRPr="00C80A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="001C49EB" w:rsidRPr="001C49EB">
        <w:rPr>
          <w:rFonts w:ascii="TH SarabunIT๙" w:eastAsia="Times New Roman" w:hAnsi="TH SarabunIT๙" w:cs="TH SarabunIT๙"/>
          <w:sz w:val="31"/>
          <w:szCs w:val="31"/>
          <w:cs/>
        </w:rPr>
        <w:t>การประเมินคุณธรรมและความโปร่งใสในการดำเนินงานข</w:t>
      </w:r>
      <w:r w:rsidR="00FA7703">
        <w:rPr>
          <w:rFonts w:ascii="TH SarabunIT๙" w:eastAsia="Times New Roman" w:hAnsi="TH SarabunIT๙" w:cs="TH SarabunIT๙"/>
          <w:sz w:val="31"/>
          <w:szCs w:val="31"/>
          <w:cs/>
        </w:rPr>
        <w:t>องหน่วยงานภาครัฐ ประจำปีงบประมา</w:t>
      </w:r>
      <w:r w:rsidR="00FA7703">
        <w:rPr>
          <w:rFonts w:ascii="TH SarabunIT๙" w:eastAsia="Times New Roman" w:hAnsi="TH SarabunIT๙" w:cs="TH SarabunIT๙" w:hint="cs"/>
          <w:sz w:val="31"/>
          <w:szCs w:val="31"/>
          <w:cs/>
        </w:rPr>
        <w:t>ณ</w:t>
      </w:r>
      <w:r w:rsidR="001C49EB" w:rsidRPr="001C49EB"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  <w:r w:rsidR="00FA7703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</w:t>
      </w:r>
      <w:r w:rsidR="001C49EB" w:rsidRPr="001C49EB">
        <w:rPr>
          <w:rFonts w:ascii="TH SarabunIT๙" w:eastAsia="Times New Roman" w:hAnsi="TH SarabunIT๙" w:cs="TH SarabunIT๙"/>
          <w:sz w:val="31"/>
          <w:szCs w:val="31"/>
          <w:cs/>
        </w:rPr>
        <w:t>พ.ศ. 2563</w:t>
      </w:r>
      <w:r w:rsidRPr="00C80A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</w:p>
    <w:p w:rsidR="000C049D" w:rsidRPr="00C80A5A" w:rsidRDefault="000C049D" w:rsidP="000C049D">
      <w:pPr>
        <w:spacing w:before="120" w:after="0" w:line="240" w:lineRule="auto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C80A5A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เรียน</w:t>
      </w:r>
      <w:r w:rsidRPr="00C80A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="000F4399">
        <w:rPr>
          <w:rFonts w:ascii="TH SarabunIT๙" w:eastAsia="Times New Roman" w:hAnsi="TH SarabunIT๙" w:cs="TH SarabunIT๙" w:hint="cs"/>
          <w:sz w:val="31"/>
          <w:szCs w:val="31"/>
          <w:cs/>
        </w:rPr>
        <w:t>หัวหน้าส่วนราชการ พนักงานเทศบาล (ตามรายชื่อแนบท้าย)</w:t>
      </w:r>
    </w:p>
    <w:p w:rsidR="0095697C" w:rsidRPr="0095697C" w:rsidRDefault="0095697C" w:rsidP="00023E91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r w:rsidRPr="0095697C">
        <w:rPr>
          <w:rFonts w:ascii="TH SarabunIT๙" w:eastAsia="Times New Roman" w:hAnsi="TH SarabunIT๙" w:cs="TH SarabunIT๙"/>
          <w:sz w:val="31"/>
          <w:szCs w:val="31"/>
          <w:cs/>
        </w:rPr>
        <w:t>ตาม</w:t>
      </w:r>
      <w:r w:rsidR="001C49EB">
        <w:rPr>
          <w:rFonts w:ascii="TH SarabunIT๙" w:eastAsia="Times New Roman" w:hAnsi="TH SarabunIT๙" w:cs="TH SarabunIT๙"/>
          <w:sz w:val="31"/>
          <w:szCs w:val="31"/>
          <w:cs/>
        </w:rPr>
        <w:t>ที่กรมส่งเสริมการปกครองท้องถิ่น</w:t>
      </w:r>
      <w:r w:rsidRPr="0095697C">
        <w:rPr>
          <w:rFonts w:ascii="TH SarabunIT๙" w:eastAsia="Times New Roman" w:hAnsi="TH SarabunIT๙" w:cs="TH SarabunIT๙"/>
          <w:sz w:val="31"/>
          <w:szCs w:val="31"/>
          <w:cs/>
        </w:rPr>
        <w:t>แจ้ง</w:t>
      </w:r>
      <w:r w:rsidR="001C49EB">
        <w:rPr>
          <w:rFonts w:ascii="TH SarabunIT๙" w:eastAsia="Times New Roman" w:hAnsi="TH SarabunIT๙" w:cs="TH SarabunIT๙" w:hint="cs"/>
          <w:sz w:val="31"/>
          <w:szCs w:val="31"/>
          <w:cs/>
        </w:rPr>
        <w:t>ว่า สำนักงาน ป.ป.ช. ได้มีประกาศ เรื่อง การขยายระยะเวลาการดำเนินงานตามปฏิทินการประเมินคุณธรรมและความโปร่งใสในการดำเนินงานของหน่วยงานภาครัฐ ประจำปีงบประมาณ พ.ศ. 2563 และแจ้งองค์กรปกครองส่วนท้องถิ่นใช้ประกอบการวางแผนและดำเนินการ</w:t>
      </w:r>
      <w:r w:rsidR="001C49EB" w:rsidRPr="001C49EB">
        <w:rPr>
          <w:rFonts w:ascii="TH SarabunIT๙" w:eastAsia="Times New Roman" w:hAnsi="TH SarabunIT๙" w:cs="TH SarabunIT๙"/>
          <w:sz w:val="31"/>
          <w:szCs w:val="31"/>
          <w:cs/>
        </w:rPr>
        <w:t xml:space="preserve">ประเมินคุณธรรมและความโปร่งใสในการดำเนินงานของหน่วยงานภาครัฐ </w:t>
      </w:r>
      <w:r w:rsidR="008E7AE7">
        <w:rPr>
          <w:rFonts w:ascii="TH SarabunIT๙" w:eastAsia="Times New Roman" w:hAnsi="TH SarabunIT๙" w:cs="TH SarabunIT๙" w:hint="cs"/>
          <w:sz w:val="31"/>
          <w:szCs w:val="31"/>
          <w:cs/>
        </w:rPr>
        <w:t>(</w:t>
      </w:r>
      <w:r w:rsidR="008E7AE7">
        <w:rPr>
          <w:rFonts w:ascii="TH SarabunIT๙" w:eastAsia="Times New Roman" w:hAnsi="TH SarabunIT๙" w:cs="TH SarabunIT๙"/>
          <w:sz w:val="31"/>
          <w:szCs w:val="31"/>
        </w:rPr>
        <w:t>Integrity and Transparency Assessment : ITA</w:t>
      </w:r>
      <w:r w:rsidR="008E7AE7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) </w:t>
      </w:r>
      <w:r w:rsidR="008E7AE7">
        <w:rPr>
          <w:rFonts w:ascii="TH SarabunIT๙" w:eastAsia="Times New Roman" w:hAnsi="TH SarabunIT๙" w:cs="TH SarabunIT๙"/>
          <w:sz w:val="31"/>
          <w:szCs w:val="31"/>
          <w:cs/>
        </w:rPr>
        <w:t>ประจำปีงบประมาณ พ.ศ. 2563</w:t>
      </w:r>
      <w:r w:rsidR="00325097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รายละเอียดตามหนังสือจังหวัดพัทลุง ที่ </w:t>
      </w:r>
      <w:proofErr w:type="spellStart"/>
      <w:r w:rsidR="00325097">
        <w:rPr>
          <w:rFonts w:ascii="TH SarabunIT๙" w:eastAsia="Times New Roman" w:hAnsi="TH SarabunIT๙" w:cs="TH SarabunIT๙" w:hint="cs"/>
          <w:sz w:val="31"/>
          <w:szCs w:val="31"/>
          <w:cs/>
        </w:rPr>
        <w:t>พท</w:t>
      </w:r>
      <w:proofErr w:type="spellEnd"/>
      <w:r w:rsidR="00325097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0023.1/ว 502 ลงวันที่ 7 เมษายน 2563 </w:t>
      </w:r>
      <w:r w:rsidRPr="0095697C">
        <w:rPr>
          <w:rFonts w:ascii="TH SarabunIT๙" w:eastAsia="Times New Roman" w:hAnsi="TH SarabunIT๙" w:cs="TH SarabunIT๙"/>
          <w:sz w:val="31"/>
          <w:szCs w:val="31"/>
          <w:cs/>
        </w:rPr>
        <w:t>นั้น</w:t>
      </w:r>
    </w:p>
    <w:p w:rsidR="00690422" w:rsidRPr="00690422" w:rsidRDefault="00023E91" w:rsidP="00235BC2">
      <w:pPr>
        <w:autoSpaceDE w:val="0"/>
        <w:autoSpaceDN w:val="0"/>
        <w:adjustRightInd w:val="0"/>
        <w:spacing w:before="240" w:after="0"/>
        <w:ind w:firstLine="709"/>
        <w:jc w:val="thaiDistribute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023E91">
        <w:rPr>
          <w:rFonts w:ascii="TH SarabunIT๙" w:eastAsia="Times New Roman" w:hAnsi="TH SarabunIT๙" w:cs="TH SarabunIT๙" w:hint="cs"/>
          <w:sz w:val="31"/>
          <w:szCs w:val="31"/>
          <w:cs/>
        </w:rPr>
        <w:t>บัดนี้</w:t>
      </w:r>
      <w:r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t>เทศบาลตำบลทะเลน้อยได้ดำเนินการในขั้นตอน</w:t>
      </w:r>
      <w:r w:rsidR="00141AFC">
        <w:rPr>
          <w:rFonts w:ascii="TH SarabunIT๙" w:eastAsia="Times New Roman" w:hAnsi="TH SarabunIT๙" w:cs="TH SarabunIT๙" w:hint="cs"/>
          <w:sz w:val="31"/>
          <w:szCs w:val="31"/>
          <w:cs/>
        </w:rPr>
        <w:t>เตรียมการประเมินครบถ้วนแล้ว สำหรับขั้นตอนต่อไป คือ ขั้นตอนการทำแบบสำรวจทั้ง 3 แบบสำรวจ ได้แก่ แบบวัดการรับรู้ของผู้มีส่วนได้ส่วนเสียภายใน แบบวัดการรับรู้</w:t>
      </w:r>
      <w:r w:rsidR="00141AFC" w:rsidRPr="00141AFC">
        <w:rPr>
          <w:rFonts w:ascii="TH SarabunIT๙" w:eastAsia="Times New Roman" w:hAnsi="TH SarabunIT๙" w:cs="TH SarabunIT๙"/>
          <w:sz w:val="31"/>
          <w:szCs w:val="31"/>
          <w:cs/>
        </w:rPr>
        <w:t>ของผู้มีส่วนได้ส่วนเสียภาย</w:t>
      </w:r>
      <w:r w:rsidR="00141AFC">
        <w:rPr>
          <w:rFonts w:ascii="TH SarabunIT๙" w:eastAsia="Times New Roman" w:hAnsi="TH SarabunIT๙" w:cs="TH SarabunIT๙" w:hint="cs"/>
          <w:sz w:val="31"/>
          <w:szCs w:val="31"/>
          <w:cs/>
        </w:rPr>
        <w:t>นอก และแบบตรวจการเปิดเผยข้อมูลสาธารณ</w:t>
      </w:r>
      <w:r w:rsidR="00235BC2">
        <w:rPr>
          <w:rFonts w:ascii="TH SarabunIT๙" w:eastAsia="Times New Roman" w:hAnsi="TH SarabunIT๙" w:cs="TH SarabunIT๙" w:hint="cs"/>
          <w:sz w:val="31"/>
          <w:szCs w:val="31"/>
          <w:cs/>
        </w:rPr>
        <w:t>ะโดยดำเนินการกรอกแบบประเมินให้ครบถ้วนภายในวันที่ 30 กรกฎาคม 2563 หากเกินกำหนดดังกล่าวจะทำให้ไม่สามารถประเมินหน่วยงานได้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</w:t>
      </w:r>
    </w:p>
    <w:p w:rsidR="00B32D48" w:rsidRPr="00500C6A" w:rsidRDefault="00FE43C7" w:rsidP="006072AF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1"/>
          <w:szCs w:val="31"/>
          <w:cs/>
        </w:rPr>
      </w:pPr>
      <w:r>
        <w:rPr>
          <w:rFonts w:ascii="TH SarabunIT๙" w:eastAsia="Times New Roman" w:hAnsi="TH SarabunIT๙" w:cs="TH SarabunIT๙" w:hint="cs"/>
          <w:sz w:val="31"/>
          <w:szCs w:val="31"/>
          <w:cs/>
        </w:rPr>
        <w:t>ฉะนั้น เทศบาลตำบลทะเลน้อย จึงขอให้ท่านเข้าทำแบบสำรวจด้วยตัวเองผ่านทางช่องทาง</w:t>
      </w:r>
      <w:r w:rsidR="006072AF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 w:rsidR="006072AF">
        <w:rPr>
          <w:rFonts w:ascii="TH SarabunIT๙" w:eastAsia="Times New Roman" w:hAnsi="TH SarabunIT๙" w:cs="TH SarabunIT๙"/>
          <w:sz w:val="31"/>
          <w:szCs w:val="31"/>
        </w:rPr>
        <w:t xml:space="preserve">URL </w:t>
      </w:r>
      <w:r w:rsidR="006072AF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หรือ </w:t>
      </w:r>
      <w:r w:rsidR="006072AF">
        <w:rPr>
          <w:rFonts w:ascii="TH SarabunIT๙" w:eastAsia="Times New Roman" w:hAnsi="TH SarabunIT๙" w:cs="TH SarabunIT๙"/>
          <w:sz w:val="31"/>
          <w:szCs w:val="31"/>
        </w:rPr>
        <w:t xml:space="preserve">QR code </w:t>
      </w:r>
      <w:r w:rsidR="006072AF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ให้ครบถ้วนภายในวันที่ 30 กรกฎาคม 2563 </w:t>
      </w:r>
    </w:p>
    <w:p w:rsidR="00B32D48" w:rsidRDefault="00235BC2" w:rsidP="006072AF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1"/>
          <w:szCs w:val="31"/>
        </w:rPr>
      </w:pPr>
      <w:r>
        <w:rPr>
          <w:rFonts w:ascii="TH SarabunIT๙" w:eastAsia="Times New Roman" w:hAnsi="TH SarabunIT๙" w:cs="TH SarabunIT๙"/>
          <w:sz w:val="31"/>
          <w:szCs w:val="31"/>
          <w:cs/>
        </w:rPr>
        <w:t>จึงเรียนมาเพื่อ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t>ทราบ</w:t>
      </w:r>
      <w:r w:rsidR="006072AF">
        <w:rPr>
          <w:rFonts w:ascii="TH SarabunIT๙" w:eastAsia="Times New Roman" w:hAnsi="TH SarabunIT๙" w:cs="TH SarabunIT๙" w:hint="cs"/>
          <w:sz w:val="31"/>
          <w:szCs w:val="31"/>
          <w:cs/>
        </w:rPr>
        <w:t>และดำเนินการ</w:t>
      </w:r>
      <w:r w:rsidR="002656C6">
        <w:rPr>
          <w:rFonts w:ascii="TH SarabunIT๙" w:eastAsia="Times New Roman" w:hAnsi="TH SarabunIT๙" w:cs="TH SarabunIT๙" w:hint="cs"/>
          <w:sz w:val="31"/>
          <w:szCs w:val="31"/>
          <w:cs/>
        </w:rPr>
        <w:t>ต่อไป</w:t>
      </w:r>
    </w:p>
    <w:p w:rsidR="00547569" w:rsidRDefault="00547569" w:rsidP="006072AF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bookmarkStart w:id="0" w:name="_GoBack"/>
      <w:bookmarkEnd w:id="0"/>
    </w:p>
    <w:p w:rsidR="00310034" w:rsidRPr="00C80A5A" w:rsidRDefault="00310034" w:rsidP="00310034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B93AA8" w:rsidRPr="00C80A5A" w:rsidRDefault="00B93AA8" w:rsidP="00B93AA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r w:rsidRPr="00C80A5A">
        <w:rPr>
          <w:rFonts w:ascii="TH SarabunIT๙" w:eastAsia="Times New Roman" w:hAnsi="TH SarabunIT๙" w:cs="TH SarabunIT๙"/>
          <w:sz w:val="31"/>
          <w:szCs w:val="31"/>
          <w:cs/>
        </w:rPr>
        <w:t xml:space="preserve">                                                         </w:t>
      </w:r>
      <w:r w:rsidR="00F56218">
        <w:rPr>
          <w:rFonts w:ascii="TH SarabunIT๙" w:eastAsia="Times New Roman" w:hAnsi="TH SarabunIT๙" w:cs="TH SarabunIT๙"/>
          <w:sz w:val="31"/>
          <w:szCs w:val="31"/>
          <w:cs/>
        </w:rPr>
        <w:t>(นาย</w:t>
      </w:r>
      <w:proofErr w:type="spellStart"/>
      <w:r w:rsidR="00F56218">
        <w:rPr>
          <w:rFonts w:ascii="TH SarabunIT๙" w:eastAsia="Times New Roman" w:hAnsi="TH SarabunIT๙" w:cs="TH SarabunIT๙" w:hint="cs"/>
          <w:sz w:val="31"/>
          <w:szCs w:val="31"/>
          <w:cs/>
        </w:rPr>
        <w:t>คณนาถ</w:t>
      </w:r>
      <w:proofErr w:type="spellEnd"/>
      <w:r w:rsidR="00F56218">
        <w:rPr>
          <w:rFonts w:ascii="TH SarabunIT๙" w:eastAsia="Times New Roman" w:hAnsi="TH SarabunIT๙" w:cs="TH SarabunIT๙"/>
          <w:sz w:val="31"/>
          <w:szCs w:val="31"/>
          <w:cs/>
        </w:rPr>
        <w:t xml:space="preserve">  </w:t>
      </w:r>
      <w:r w:rsidR="00F56218">
        <w:rPr>
          <w:rFonts w:ascii="TH SarabunIT๙" w:eastAsia="Times New Roman" w:hAnsi="TH SarabunIT๙" w:cs="TH SarabunIT๙" w:hint="cs"/>
          <w:sz w:val="31"/>
          <w:szCs w:val="31"/>
          <w:cs/>
        </w:rPr>
        <w:t>หมื่นหนู</w:t>
      </w:r>
      <w:r w:rsidRPr="00C80A5A">
        <w:rPr>
          <w:rFonts w:ascii="TH SarabunIT๙" w:eastAsia="Times New Roman" w:hAnsi="TH SarabunIT๙" w:cs="TH SarabunIT๙"/>
          <w:sz w:val="31"/>
          <w:szCs w:val="31"/>
          <w:cs/>
        </w:rPr>
        <w:t>)</w:t>
      </w:r>
    </w:p>
    <w:p w:rsidR="00B32D48" w:rsidRDefault="00B93AA8" w:rsidP="00FA770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1"/>
          <w:szCs w:val="31"/>
        </w:rPr>
      </w:pPr>
      <w:r w:rsidRPr="00C80A5A">
        <w:rPr>
          <w:rFonts w:ascii="TH SarabunIT๙" w:eastAsia="Times New Roman" w:hAnsi="TH SarabunIT๙" w:cs="TH SarabunIT๙"/>
          <w:sz w:val="31"/>
          <w:szCs w:val="31"/>
          <w:cs/>
        </w:rPr>
        <w:t xml:space="preserve">                                                    </w:t>
      </w:r>
      <w:r w:rsidR="00F56218" w:rsidRPr="00F56218">
        <w:rPr>
          <w:rFonts w:ascii="TH SarabunIT๙" w:eastAsia="Times New Roman" w:hAnsi="TH SarabunIT๙" w:cs="TH SarabunIT๙"/>
          <w:sz w:val="31"/>
          <w:szCs w:val="31"/>
          <w:cs/>
        </w:rPr>
        <w:t xml:space="preserve">นายกเทศมนตรีตำบลทะเลน้อย   </w:t>
      </w:r>
    </w:p>
    <w:p w:rsidR="00777FBD" w:rsidRDefault="00777FBD" w:rsidP="00FA770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777FBD" w:rsidRDefault="00777FBD" w:rsidP="00FA770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777FBD" w:rsidRDefault="00777FBD" w:rsidP="005527F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</w:p>
    <w:p w:rsidR="00310034" w:rsidRDefault="00777FBD" w:rsidP="005527F1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1"/>
          <w:szCs w:val="31"/>
        </w:rPr>
      </w:pPr>
      <w:r>
        <w:rPr>
          <w:rFonts w:ascii="TH SarabunIT๙" w:eastAsia="Times New Roman" w:hAnsi="TH SarabunIT๙" w:cs="TH SarabunIT๙" w:hint="cs"/>
          <w:noProof/>
          <w:sz w:val="31"/>
          <w:szCs w:val="31"/>
        </w:rPr>
        <w:drawing>
          <wp:inline distT="0" distB="0" distL="0" distR="0" wp14:anchorId="57583908" wp14:editId="6E90CA96">
            <wp:extent cx="1709531" cy="1709531"/>
            <wp:effectExtent l="0" t="0" r="5080" b="5080"/>
            <wp:docPr id="2" name="รูปภาพ 2" descr="G:\ITA\QR ภายใ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TA\QR ภายใน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338" cy="170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BD" w:rsidRDefault="00777FBD" w:rsidP="005527F1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 w:hint="cs"/>
          <w:sz w:val="31"/>
          <w:szCs w:val="31"/>
        </w:rPr>
      </w:pPr>
      <w:r>
        <w:rPr>
          <w:rFonts w:ascii="TH SarabunIT๙" w:eastAsia="Times New Roman" w:hAnsi="TH SarabunIT๙" w:cs="TH SarabunIT๙" w:hint="cs"/>
          <w:sz w:val="31"/>
          <w:szCs w:val="31"/>
          <w:cs/>
        </w:rPr>
        <w:t>ช่องทางการตอบแบบวัดการรับรู้ของผู้มีส่วนได้ส่วนเสียภายใน (</w:t>
      </w:r>
      <w:r>
        <w:rPr>
          <w:rFonts w:ascii="TH SarabunIT๙" w:eastAsia="Times New Roman" w:hAnsi="TH SarabunIT๙" w:cs="TH SarabunIT๙"/>
          <w:sz w:val="31"/>
          <w:szCs w:val="31"/>
        </w:rPr>
        <w:t>IIT</w:t>
      </w:r>
      <w:r>
        <w:rPr>
          <w:rFonts w:ascii="TH SarabunIT๙" w:eastAsia="Times New Roman" w:hAnsi="TH SarabunIT๙" w:cs="TH SarabunIT๙" w:hint="cs"/>
          <w:sz w:val="31"/>
          <w:szCs w:val="31"/>
          <w:cs/>
        </w:rPr>
        <w:t>)</w:t>
      </w:r>
    </w:p>
    <w:p w:rsidR="00777FBD" w:rsidRDefault="005527F1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  <w:hyperlink r:id="rId9" w:history="1">
        <w:r w:rsidRPr="00B9451C">
          <w:rPr>
            <w:rStyle w:val="a6"/>
            <w:rFonts w:ascii="Angsana New" w:eastAsia="Times New Roman" w:hAnsi="Angsana New" w:cs="Angsana New"/>
            <w:sz w:val="31"/>
            <w:szCs w:val="31"/>
          </w:rPr>
          <w:t>https://itas.nacc.go.th/go/iit/7hw420</w:t>
        </w:r>
      </w:hyperlink>
    </w:p>
    <w:p w:rsidR="005527F1" w:rsidRDefault="005527F1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5527F1" w:rsidRDefault="005527F1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5527F1" w:rsidRDefault="005527F1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5527F1" w:rsidRDefault="005527F1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5527F1" w:rsidRDefault="005527F1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  <w:r>
        <w:rPr>
          <w:rFonts w:ascii="TH SarabunIT๙" w:eastAsia="Times New Roman" w:hAnsi="TH SarabunIT๙" w:cs="TH SarabunIT๙" w:hint="cs"/>
          <w:noProof/>
          <w:sz w:val="31"/>
          <w:szCs w:val="31"/>
        </w:rPr>
        <w:drawing>
          <wp:inline distT="0" distB="0" distL="0" distR="0" wp14:anchorId="2D9BD878" wp14:editId="4ECC4EEE">
            <wp:extent cx="3355450" cy="3355450"/>
            <wp:effectExtent l="0" t="0" r="0" b="0"/>
            <wp:docPr id="3" name="รูปภาพ 3" descr="G:\ITA\QR ภายใ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TA\QR ภายใน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073" cy="335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F1" w:rsidRDefault="005527F1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5527F1" w:rsidRPr="005527F1" w:rsidRDefault="005527F1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6"/>
          <w:szCs w:val="36"/>
        </w:rPr>
      </w:pPr>
      <w:r w:rsidRPr="005527F1">
        <w:rPr>
          <w:rFonts w:ascii="Angsana New" w:eastAsia="Times New Roman" w:hAnsi="Angsana New" w:cs="Angsana New"/>
          <w:sz w:val="36"/>
          <w:szCs w:val="36"/>
          <w:cs/>
        </w:rPr>
        <w:t>ช่องทางการตอบแบบวัดการรับรู้ของผู้มีส่วนได้ส่วนเสียภายใน (</w:t>
      </w:r>
      <w:r w:rsidRPr="005527F1">
        <w:rPr>
          <w:rFonts w:ascii="Angsana New" w:eastAsia="Times New Roman" w:hAnsi="Angsana New" w:cs="Angsana New"/>
          <w:sz w:val="36"/>
          <w:szCs w:val="36"/>
        </w:rPr>
        <w:t>IIT)</w:t>
      </w:r>
    </w:p>
    <w:p w:rsidR="005527F1" w:rsidRPr="005527F1" w:rsidRDefault="005527F1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6"/>
          <w:szCs w:val="36"/>
        </w:rPr>
      </w:pPr>
      <w:hyperlink r:id="rId10" w:history="1">
        <w:r w:rsidRPr="005527F1">
          <w:rPr>
            <w:rStyle w:val="a6"/>
            <w:rFonts w:ascii="Angsana New" w:eastAsia="Times New Roman" w:hAnsi="Angsana New" w:cs="Angsana New"/>
            <w:sz w:val="36"/>
            <w:szCs w:val="36"/>
          </w:rPr>
          <w:t>https://itas.nacc.go.th/go/iit/7hw420</w:t>
        </w:r>
      </w:hyperlink>
    </w:p>
    <w:p w:rsidR="005527F1" w:rsidRDefault="005527F1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D52CFC" w:rsidRDefault="00D52CFC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D52CFC" w:rsidRDefault="00D52CFC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D52CFC" w:rsidRDefault="00D52CFC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D52CFC" w:rsidRDefault="00D52CFC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D52CFC" w:rsidRDefault="00D52CFC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D52CFC" w:rsidRDefault="00D52CFC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D52CFC" w:rsidRDefault="00D52CFC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D52CFC" w:rsidRDefault="00D52CFC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D52CFC" w:rsidRDefault="00D52CFC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D52CFC" w:rsidRDefault="00D52CFC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D52CFC" w:rsidRDefault="00D52CFC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D52CFC" w:rsidRDefault="00D52CFC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D52CFC" w:rsidRDefault="00D52CFC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D52CFC" w:rsidRDefault="00D52CFC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D52CFC" w:rsidRDefault="00D52CFC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D52CFC" w:rsidRDefault="00D52CFC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D52CFC" w:rsidRDefault="00D52CFC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D52CFC" w:rsidRDefault="00D52CFC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D52CFC" w:rsidRDefault="00D52CFC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 w:hint="cs"/>
          <w:sz w:val="31"/>
          <w:szCs w:val="31"/>
        </w:rPr>
      </w:pPr>
    </w:p>
    <w:p w:rsidR="000D00D5" w:rsidRDefault="000D00D5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p w:rsidR="00D52CFC" w:rsidRDefault="00D52CFC" w:rsidP="005527F1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  <w:r>
        <w:rPr>
          <w:rFonts w:ascii="Angsana New" w:eastAsia="Times New Roman" w:hAnsi="Angsana New" w:cs="Angsana New"/>
          <w:noProof/>
          <w:sz w:val="31"/>
          <w:szCs w:val="31"/>
        </w:rPr>
        <w:drawing>
          <wp:inline distT="0" distB="0" distL="0" distR="0">
            <wp:extent cx="3601941" cy="3601941"/>
            <wp:effectExtent l="0" t="0" r="0" b="0"/>
            <wp:docPr id="4" name="รูปภาพ 4" descr="G:\ITA\QR ภายนอ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TA\QR ภายนอก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536" cy="360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FC" w:rsidRPr="00D52CFC" w:rsidRDefault="00D52CFC" w:rsidP="00D52CFC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6"/>
          <w:szCs w:val="36"/>
        </w:rPr>
      </w:pPr>
      <w:r w:rsidRPr="00D52CFC">
        <w:rPr>
          <w:rFonts w:ascii="Angsana New" w:eastAsia="Times New Roman" w:hAnsi="Angsana New" w:cs="Angsana New"/>
          <w:sz w:val="36"/>
          <w:szCs w:val="36"/>
          <w:cs/>
        </w:rPr>
        <w:t>ช่องทางการตอบแบบวัดการรั</w:t>
      </w:r>
      <w:r>
        <w:rPr>
          <w:rFonts w:ascii="Angsana New" w:eastAsia="Times New Roman" w:hAnsi="Angsana New" w:cs="Angsana New"/>
          <w:sz w:val="36"/>
          <w:szCs w:val="36"/>
          <w:cs/>
        </w:rPr>
        <w:t>บรู้ของผู้มีส่วนได้ส่วนเสียภาย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>นอก</w:t>
      </w:r>
      <w:r w:rsidRPr="00D52CFC">
        <w:rPr>
          <w:rFonts w:ascii="Angsana New" w:eastAsia="Times New Roman" w:hAnsi="Angsana New" w:cs="Angsana New"/>
          <w:sz w:val="36"/>
          <w:szCs w:val="36"/>
          <w:cs/>
        </w:rPr>
        <w:t xml:space="preserve"> (</w:t>
      </w:r>
      <w:r>
        <w:rPr>
          <w:rFonts w:ascii="Angsana New" w:eastAsia="Times New Roman" w:hAnsi="Angsana New" w:cs="Angsana New"/>
          <w:sz w:val="36"/>
          <w:szCs w:val="36"/>
        </w:rPr>
        <w:t>EIT</w:t>
      </w:r>
      <w:r w:rsidRPr="00D52CFC">
        <w:rPr>
          <w:rFonts w:ascii="Angsana New" w:eastAsia="Times New Roman" w:hAnsi="Angsana New" w:cs="Angsana New"/>
          <w:sz w:val="36"/>
          <w:szCs w:val="36"/>
        </w:rPr>
        <w:t>)</w:t>
      </w:r>
    </w:p>
    <w:p w:rsidR="00D52CFC" w:rsidRPr="00D52CFC" w:rsidRDefault="00D52CFC" w:rsidP="00D52CFC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6"/>
          <w:szCs w:val="36"/>
        </w:rPr>
      </w:pPr>
      <w:hyperlink r:id="rId12" w:history="1">
        <w:r w:rsidRPr="00D52CFC">
          <w:rPr>
            <w:rStyle w:val="a6"/>
            <w:rFonts w:ascii="Angsana New" w:eastAsia="Times New Roman" w:hAnsi="Angsana New" w:cs="Angsana New"/>
            <w:sz w:val="36"/>
            <w:szCs w:val="36"/>
          </w:rPr>
          <w:t>https://itas.nacc.go.th/go/iit/7hw420</w:t>
        </w:r>
      </w:hyperlink>
    </w:p>
    <w:p w:rsidR="00D52CFC" w:rsidRPr="005527F1" w:rsidRDefault="00D52CFC" w:rsidP="00D52CFC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sz w:val="31"/>
          <w:szCs w:val="31"/>
        </w:rPr>
      </w:pPr>
    </w:p>
    <w:sectPr w:rsidR="00D52CFC" w:rsidRPr="005527F1" w:rsidSect="00FA7703">
      <w:pgSz w:w="11906" w:h="16838" w:code="9"/>
      <w:pgMar w:top="993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192"/>
    <w:multiLevelType w:val="hybridMultilevel"/>
    <w:tmpl w:val="EEFA86A0"/>
    <w:lvl w:ilvl="0" w:tplc="D77E92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AB171B4"/>
    <w:multiLevelType w:val="hybridMultilevel"/>
    <w:tmpl w:val="29728818"/>
    <w:lvl w:ilvl="0" w:tplc="3294AA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D959CB"/>
    <w:multiLevelType w:val="hybridMultilevel"/>
    <w:tmpl w:val="863C4C1A"/>
    <w:lvl w:ilvl="0" w:tplc="0F42C1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9D"/>
    <w:rsid w:val="00023E91"/>
    <w:rsid w:val="00032B9C"/>
    <w:rsid w:val="000A57CD"/>
    <w:rsid w:val="000C049D"/>
    <w:rsid w:val="000C1B1B"/>
    <w:rsid w:val="000D00D5"/>
    <w:rsid w:val="000F4399"/>
    <w:rsid w:val="000F4514"/>
    <w:rsid w:val="00122FD2"/>
    <w:rsid w:val="00141AFC"/>
    <w:rsid w:val="00143414"/>
    <w:rsid w:val="00156566"/>
    <w:rsid w:val="00166080"/>
    <w:rsid w:val="0018727A"/>
    <w:rsid w:val="001C49EB"/>
    <w:rsid w:val="001E0E86"/>
    <w:rsid w:val="001F2B9D"/>
    <w:rsid w:val="001F4FF0"/>
    <w:rsid w:val="00202FDF"/>
    <w:rsid w:val="00205D18"/>
    <w:rsid w:val="00235BC2"/>
    <w:rsid w:val="002368C6"/>
    <w:rsid w:val="00240407"/>
    <w:rsid w:val="002656C6"/>
    <w:rsid w:val="00265F83"/>
    <w:rsid w:val="00277608"/>
    <w:rsid w:val="00295798"/>
    <w:rsid w:val="002E0A4B"/>
    <w:rsid w:val="00304DB7"/>
    <w:rsid w:val="00310034"/>
    <w:rsid w:val="00325097"/>
    <w:rsid w:val="0037698A"/>
    <w:rsid w:val="00386095"/>
    <w:rsid w:val="003A2721"/>
    <w:rsid w:val="00406CBD"/>
    <w:rsid w:val="00475792"/>
    <w:rsid w:val="004827CB"/>
    <w:rsid w:val="00495D7D"/>
    <w:rsid w:val="004E721D"/>
    <w:rsid w:val="00500C6A"/>
    <w:rsid w:val="00511A32"/>
    <w:rsid w:val="00547569"/>
    <w:rsid w:val="005527F1"/>
    <w:rsid w:val="005966D0"/>
    <w:rsid w:val="005B1795"/>
    <w:rsid w:val="005E4922"/>
    <w:rsid w:val="006072AF"/>
    <w:rsid w:val="00625416"/>
    <w:rsid w:val="00690422"/>
    <w:rsid w:val="006B6796"/>
    <w:rsid w:val="006E6E98"/>
    <w:rsid w:val="00777FBD"/>
    <w:rsid w:val="00782749"/>
    <w:rsid w:val="007B0AE2"/>
    <w:rsid w:val="008555C7"/>
    <w:rsid w:val="008E7AE7"/>
    <w:rsid w:val="00912B72"/>
    <w:rsid w:val="00930AD0"/>
    <w:rsid w:val="0095697C"/>
    <w:rsid w:val="0098296D"/>
    <w:rsid w:val="00990152"/>
    <w:rsid w:val="00A42206"/>
    <w:rsid w:val="00A73957"/>
    <w:rsid w:val="00A82B82"/>
    <w:rsid w:val="00A875E7"/>
    <w:rsid w:val="00A96758"/>
    <w:rsid w:val="00AA73B3"/>
    <w:rsid w:val="00AC25D8"/>
    <w:rsid w:val="00AF28CD"/>
    <w:rsid w:val="00B32D48"/>
    <w:rsid w:val="00B93AA8"/>
    <w:rsid w:val="00B9531C"/>
    <w:rsid w:val="00BA5E0A"/>
    <w:rsid w:val="00BD3E0D"/>
    <w:rsid w:val="00BE0F57"/>
    <w:rsid w:val="00BF2965"/>
    <w:rsid w:val="00C3243A"/>
    <w:rsid w:val="00C67617"/>
    <w:rsid w:val="00C80A5A"/>
    <w:rsid w:val="00CB0B54"/>
    <w:rsid w:val="00CC45E1"/>
    <w:rsid w:val="00CE7718"/>
    <w:rsid w:val="00D1614C"/>
    <w:rsid w:val="00D52CFC"/>
    <w:rsid w:val="00D64350"/>
    <w:rsid w:val="00D76575"/>
    <w:rsid w:val="00D768B3"/>
    <w:rsid w:val="00DA1F9F"/>
    <w:rsid w:val="00DA4392"/>
    <w:rsid w:val="00DA43B3"/>
    <w:rsid w:val="00E113D3"/>
    <w:rsid w:val="00E1397A"/>
    <w:rsid w:val="00E44657"/>
    <w:rsid w:val="00EB14EC"/>
    <w:rsid w:val="00F064C2"/>
    <w:rsid w:val="00F13B7E"/>
    <w:rsid w:val="00F54F9C"/>
    <w:rsid w:val="00F56218"/>
    <w:rsid w:val="00F81195"/>
    <w:rsid w:val="00FA7703"/>
    <w:rsid w:val="00FD7A9F"/>
    <w:rsid w:val="00FE1F40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3B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A43B3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5527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3B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A43B3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552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itas.nacc.go.th/go/iit/7hw4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itas.nacc.go.th/go/iit/7hw4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tas.nacc.go.th/go/iit/7hw4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08CD8-A2D4-4B05-B3C6-FB3CFBE1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Sky123.Org</cp:lastModifiedBy>
  <cp:revision>13</cp:revision>
  <cp:lastPrinted>2020-07-08T07:30:00Z</cp:lastPrinted>
  <dcterms:created xsi:type="dcterms:W3CDTF">2020-07-08T06:33:00Z</dcterms:created>
  <dcterms:modified xsi:type="dcterms:W3CDTF">2020-07-08T07:43:00Z</dcterms:modified>
</cp:coreProperties>
</file>